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E4" w:rsidRDefault="00AA3AE4" w:rsidP="002B4BEB">
      <w:pPr>
        <w:jc w:val="center"/>
        <w:rPr>
          <w:b/>
          <w:bCs/>
          <w:sz w:val="28"/>
          <w:szCs w:val="28"/>
          <w:lang w:val="de-DE"/>
        </w:rPr>
      </w:pPr>
      <w:r w:rsidRPr="002B4BEB">
        <w:rPr>
          <w:b/>
          <w:bCs/>
          <w:sz w:val="28"/>
          <w:szCs w:val="28"/>
          <w:lang w:val="de-DE"/>
        </w:rPr>
        <w:t>Teilnahmebedingungen Aktion „Bananen zum Niederknien“</w:t>
      </w:r>
    </w:p>
    <w:p w:rsidR="002B4BEB" w:rsidRPr="002B4BEB" w:rsidRDefault="002B4BEB" w:rsidP="002B4BEB">
      <w:pPr>
        <w:jc w:val="center"/>
        <w:rPr>
          <w:b/>
          <w:bCs/>
          <w:sz w:val="28"/>
          <w:szCs w:val="28"/>
          <w:lang w:val="de-DE"/>
        </w:rPr>
      </w:pPr>
    </w:p>
    <w:p w:rsidR="00AA3AE4" w:rsidRDefault="00AA3AE4" w:rsidP="002B4BEB">
      <w:pPr>
        <w:jc w:val="center"/>
        <w:rPr>
          <w:lang w:val="de-DE"/>
        </w:rPr>
      </w:pPr>
      <w:r w:rsidRPr="00AA3AE4">
        <w:rPr>
          <w:lang w:val="de-DE"/>
        </w:rPr>
        <w:t xml:space="preserve">Diese Teilnahmebedingungen gelten für </w:t>
      </w:r>
      <w:r w:rsidR="00F01D92">
        <w:rPr>
          <w:lang w:val="de-DE"/>
        </w:rPr>
        <w:t>das Gewinnspiel</w:t>
      </w:r>
      <w:r w:rsidRPr="00AA3AE4">
        <w:rPr>
          <w:lang w:val="de-DE"/>
        </w:rPr>
        <w:t xml:space="preserve"> </w:t>
      </w:r>
      <w:r>
        <w:rPr>
          <w:lang w:val="de-DE"/>
        </w:rPr>
        <w:t xml:space="preserve">„Bananen zum Niederknien“ </w:t>
      </w:r>
      <w:r w:rsidRPr="00AA3AE4">
        <w:rPr>
          <w:lang w:val="de-DE"/>
        </w:rPr>
        <w:t>die SANLUCAR FRUIT, S.L. („SANLUCAR“) durchführt.</w:t>
      </w:r>
    </w:p>
    <w:p w:rsidR="00AA3AE4" w:rsidRDefault="00AA3AE4" w:rsidP="00F906B5">
      <w:pPr>
        <w:rPr>
          <w:lang w:val="de-DE"/>
        </w:rPr>
      </w:pPr>
    </w:p>
    <w:p w:rsidR="00AA3AE4" w:rsidRDefault="00AA3AE4" w:rsidP="00AA3AE4">
      <w:pPr>
        <w:pStyle w:val="ListParagraph"/>
        <w:numPr>
          <w:ilvl w:val="0"/>
          <w:numId w:val="1"/>
        </w:numPr>
        <w:rPr>
          <w:lang w:val="de-DE"/>
        </w:rPr>
      </w:pPr>
      <w:r w:rsidRPr="00AA3AE4">
        <w:rPr>
          <w:lang w:val="de-DE"/>
        </w:rPr>
        <w:t xml:space="preserve">Wer kann teilnehmen? </w:t>
      </w:r>
    </w:p>
    <w:p w:rsidR="00AA3AE4" w:rsidRPr="00AA3AE4" w:rsidRDefault="00AA3AE4" w:rsidP="00AA3AE4">
      <w:pPr>
        <w:ind w:left="360"/>
        <w:rPr>
          <w:b/>
          <w:bCs/>
          <w:lang w:val="de-DE"/>
        </w:rPr>
      </w:pPr>
      <w:r w:rsidRPr="00AA3AE4">
        <w:rPr>
          <w:lang w:val="de-DE"/>
        </w:rPr>
        <w:t xml:space="preserve">Teilnahmeberechtigt sind alle Personen über 18 Jahren. Mitarbeiter der beteiligten Firmen sowie Personen mit anderem Wohnsitz als Deutschland sind von der Teilnahme ausgeschlossen. Die Teilnahme durch automatisierte Gewinnspiel Anbieter und Mehrfacheinsendungen sind ebenfalls ausgeschlossen. Die Aktion bezieht sich nur auf die Supermärkte der </w:t>
      </w:r>
      <w:r w:rsidRPr="00AA3AE4">
        <w:rPr>
          <w:b/>
          <w:bCs/>
          <w:lang w:val="de-DE"/>
        </w:rPr>
        <w:t xml:space="preserve">Scheck-In-Einkaufs-Center Achern GmbH. </w:t>
      </w:r>
    </w:p>
    <w:p w:rsidR="00AA3AE4" w:rsidRDefault="00AA3AE4" w:rsidP="00AA3AE4">
      <w:pPr>
        <w:pStyle w:val="ListParagraph"/>
        <w:ind w:left="1080"/>
        <w:rPr>
          <w:lang w:val="de-DE"/>
        </w:rPr>
      </w:pPr>
    </w:p>
    <w:p w:rsidR="00AA3AE4" w:rsidRDefault="00AA3AE4" w:rsidP="00AA3AE4">
      <w:pPr>
        <w:pStyle w:val="ListParagraph"/>
        <w:numPr>
          <w:ilvl w:val="0"/>
          <w:numId w:val="1"/>
        </w:numPr>
        <w:rPr>
          <w:lang w:val="de-DE"/>
        </w:rPr>
      </w:pPr>
      <w:r w:rsidRPr="00AA3AE4">
        <w:rPr>
          <w:lang w:val="de-DE"/>
        </w:rPr>
        <w:t xml:space="preserve"> Wie können Sie teilnehmen? </w:t>
      </w:r>
    </w:p>
    <w:p w:rsidR="00AA3AE4" w:rsidRDefault="00AA3AE4" w:rsidP="00AA3AE4">
      <w:pPr>
        <w:ind w:left="360"/>
        <w:rPr>
          <w:lang w:val="de-DE"/>
        </w:rPr>
      </w:pPr>
      <w:r w:rsidRPr="00AA3AE4">
        <w:rPr>
          <w:lang w:val="de-DE"/>
        </w:rPr>
        <w:t>Zur Teilnahme an dem Gewinnspiel m</w:t>
      </w:r>
      <w:r w:rsidR="00F01D92">
        <w:rPr>
          <w:lang w:val="de-DE"/>
        </w:rPr>
        <w:t>uss</w:t>
      </w:r>
      <w:r w:rsidRPr="00AA3AE4">
        <w:rPr>
          <w:lang w:val="de-DE"/>
        </w:rPr>
        <w:t xml:space="preserve"> unsere </w:t>
      </w:r>
      <w:r>
        <w:rPr>
          <w:lang w:val="de-DE"/>
        </w:rPr>
        <w:t>Bananen</w:t>
      </w:r>
      <w:r w:rsidRPr="00AA3AE4">
        <w:rPr>
          <w:lang w:val="de-DE"/>
        </w:rPr>
        <w:t xml:space="preserve">-Anzeige </w:t>
      </w:r>
      <w:r w:rsidR="00F01D92">
        <w:rPr>
          <w:lang w:val="de-DE"/>
        </w:rPr>
        <w:t xml:space="preserve">aus dem Handzettel von Scheck-In </w:t>
      </w:r>
      <w:r w:rsidRPr="00AA3AE4">
        <w:rPr>
          <w:lang w:val="de-DE"/>
        </w:rPr>
        <w:t>a</w:t>
      </w:r>
      <w:r w:rsidR="00F01D92">
        <w:rPr>
          <w:lang w:val="de-DE"/>
        </w:rPr>
        <w:t>usgeschnitten</w:t>
      </w:r>
      <w:r>
        <w:rPr>
          <w:lang w:val="de-DE"/>
        </w:rPr>
        <w:t xml:space="preserve"> und zusammen mit </w:t>
      </w:r>
      <w:r w:rsidR="00F01D92">
        <w:rPr>
          <w:lang w:val="de-DE"/>
        </w:rPr>
        <w:t>dem SanLucar</w:t>
      </w:r>
      <w:r>
        <w:rPr>
          <w:lang w:val="de-DE"/>
        </w:rPr>
        <w:t xml:space="preserve">-Sticker </w:t>
      </w:r>
      <w:r w:rsidR="00F01D92">
        <w:rPr>
          <w:lang w:val="de-DE"/>
        </w:rPr>
        <w:t xml:space="preserve">auf der Banane </w:t>
      </w:r>
      <w:r w:rsidRPr="00AA3AE4">
        <w:rPr>
          <w:lang w:val="de-DE"/>
        </w:rPr>
        <w:t>in einen Briefumschlag</w:t>
      </w:r>
      <w:r w:rsidR="00F01D92">
        <w:rPr>
          <w:lang w:val="de-DE"/>
        </w:rPr>
        <w:t xml:space="preserve"> gesteckt</w:t>
      </w:r>
      <w:r w:rsidRPr="00AA3AE4">
        <w:rPr>
          <w:lang w:val="de-DE"/>
        </w:rPr>
        <w:t xml:space="preserve"> und mit dem Stichwort „</w:t>
      </w:r>
      <w:r w:rsidR="00F01D92" w:rsidRPr="00F01D92">
        <w:rPr>
          <w:lang w:val="de-DE"/>
        </w:rPr>
        <w:t xml:space="preserve">Bananen-Gewinnspiel bei Scheck-In” </w:t>
      </w:r>
      <w:r w:rsidRPr="00AA3AE4">
        <w:rPr>
          <w:lang w:val="de-DE"/>
        </w:rPr>
        <w:t>und den Kontaktdaten (</w:t>
      </w:r>
      <w:r w:rsidR="00F01D92">
        <w:rPr>
          <w:lang w:val="de-DE"/>
        </w:rPr>
        <w:t>Vorname, Nachname</w:t>
      </w:r>
      <w:r w:rsidRPr="00AA3AE4">
        <w:rPr>
          <w:lang w:val="de-DE"/>
        </w:rPr>
        <w:t>, A</w:t>
      </w:r>
      <w:r w:rsidR="00F01D92">
        <w:rPr>
          <w:lang w:val="de-DE"/>
        </w:rPr>
        <w:t>dresse</w:t>
      </w:r>
      <w:r w:rsidRPr="00AA3AE4">
        <w:rPr>
          <w:lang w:val="de-DE"/>
        </w:rPr>
        <w:t>,</w:t>
      </w:r>
      <w:r w:rsidR="00F01D92">
        <w:rPr>
          <w:lang w:val="de-DE"/>
        </w:rPr>
        <w:t xml:space="preserve"> </w:t>
      </w:r>
      <w:r w:rsidR="00F01D92" w:rsidRPr="00AA3AE4">
        <w:rPr>
          <w:lang w:val="de-DE"/>
        </w:rPr>
        <w:t>Telefonnummer</w:t>
      </w:r>
      <w:r w:rsidR="00F01D92">
        <w:rPr>
          <w:lang w:val="de-DE"/>
        </w:rPr>
        <w:t xml:space="preserve"> E-Mail-Adresse</w:t>
      </w:r>
      <w:r w:rsidRPr="00AA3AE4">
        <w:rPr>
          <w:lang w:val="de-DE"/>
        </w:rPr>
        <w:t xml:space="preserve">) an folgende Adresse </w:t>
      </w:r>
      <w:r w:rsidR="00F01D92">
        <w:rPr>
          <w:lang w:val="de-DE"/>
        </w:rPr>
        <w:t xml:space="preserve">geschickt werden: </w:t>
      </w:r>
      <w:r w:rsidRPr="00AA3AE4">
        <w:rPr>
          <w:lang w:val="de-DE"/>
        </w:rPr>
        <w:t xml:space="preserve"> </w:t>
      </w:r>
    </w:p>
    <w:p w:rsidR="00AA3AE4" w:rsidRDefault="00AA3AE4" w:rsidP="00AA3AE4">
      <w:pPr>
        <w:spacing w:after="100" w:afterAutospacing="1" w:line="240" w:lineRule="auto"/>
        <w:ind w:left="357" w:firstLine="346"/>
        <w:contextualSpacing/>
        <w:rPr>
          <w:lang w:val="de-DE"/>
        </w:rPr>
      </w:pPr>
      <w:r w:rsidRPr="00AA3AE4">
        <w:rPr>
          <w:lang w:val="de-DE"/>
        </w:rPr>
        <w:t xml:space="preserve">SanLucar </w:t>
      </w:r>
      <w:r>
        <w:rPr>
          <w:lang w:val="de-DE"/>
        </w:rPr>
        <w:t>Vertrieb GmbH</w:t>
      </w:r>
    </w:p>
    <w:p w:rsidR="00AA3AE4" w:rsidRDefault="00AA3AE4" w:rsidP="00AA3AE4">
      <w:pPr>
        <w:spacing w:after="100" w:afterAutospacing="1" w:line="240" w:lineRule="auto"/>
        <w:ind w:left="357" w:firstLine="346"/>
        <w:contextualSpacing/>
        <w:rPr>
          <w:lang w:val="de-DE"/>
        </w:rPr>
      </w:pPr>
      <w:r w:rsidRPr="00AA3AE4">
        <w:rPr>
          <w:lang w:val="de-DE"/>
        </w:rPr>
        <w:t xml:space="preserve">Zeppelinstraße 6  </w:t>
      </w:r>
    </w:p>
    <w:p w:rsidR="00AA3AE4" w:rsidRDefault="00AA3AE4" w:rsidP="00AA3AE4">
      <w:pPr>
        <w:spacing w:after="100" w:afterAutospacing="1" w:line="240" w:lineRule="auto"/>
        <w:ind w:left="357" w:firstLine="346"/>
        <w:contextualSpacing/>
        <w:rPr>
          <w:lang w:val="de-DE"/>
        </w:rPr>
      </w:pPr>
      <w:r w:rsidRPr="00AA3AE4">
        <w:rPr>
          <w:lang w:val="de-DE"/>
        </w:rPr>
        <w:t xml:space="preserve">76275 Ettlingen </w:t>
      </w:r>
    </w:p>
    <w:p w:rsidR="00AA3AE4" w:rsidRDefault="00AA3AE4" w:rsidP="00AA3AE4">
      <w:pPr>
        <w:ind w:left="360"/>
        <w:rPr>
          <w:lang w:val="de-DE"/>
        </w:rPr>
      </w:pPr>
    </w:p>
    <w:p w:rsidR="00AA3AE4" w:rsidRPr="00AA3AE4" w:rsidRDefault="00AA3AE4" w:rsidP="00AA3AE4">
      <w:pPr>
        <w:pStyle w:val="ListParagraph"/>
        <w:numPr>
          <w:ilvl w:val="0"/>
          <w:numId w:val="1"/>
        </w:numPr>
        <w:rPr>
          <w:lang w:val="de-DE"/>
        </w:rPr>
      </w:pPr>
      <w:r w:rsidRPr="00AA3AE4">
        <w:rPr>
          <w:lang w:val="de-DE"/>
        </w:rPr>
        <w:t xml:space="preserve">Bis wann können Sie teilnehmen? </w:t>
      </w:r>
    </w:p>
    <w:p w:rsidR="00AA3AE4" w:rsidRDefault="00AA3AE4" w:rsidP="00AA3AE4">
      <w:pPr>
        <w:ind w:left="360"/>
        <w:rPr>
          <w:lang w:val="de-DE"/>
        </w:rPr>
      </w:pPr>
      <w:r w:rsidRPr="00AA3AE4">
        <w:rPr>
          <w:lang w:val="de-DE"/>
        </w:rPr>
        <w:t xml:space="preserve">Der Gewinnspielzeitraum dauert vom </w:t>
      </w:r>
      <w:r w:rsidR="002B4BEB" w:rsidRPr="002B4BEB">
        <w:rPr>
          <w:b/>
          <w:bCs/>
          <w:lang w:val="de-DE"/>
        </w:rPr>
        <w:t>31</w:t>
      </w:r>
      <w:r w:rsidRPr="002B4BEB">
        <w:rPr>
          <w:b/>
          <w:bCs/>
          <w:lang w:val="de-DE"/>
        </w:rPr>
        <w:t>.0</w:t>
      </w:r>
      <w:r w:rsidR="002B4BEB" w:rsidRPr="002B4BEB">
        <w:rPr>
          <w:b/>
          <w:bCs/>
          <w:lang w:val="de-DE"/>
        </w:rPr>
        <w:t>5</w:t>
      </w:r>
      <w:r w:rsidRPr="002B4BEB">
        <w:rPr>
          <w:b/>
          <w:bCs/>
          <w:lang w:val="de-DE"/>
        </w:rPr>
        <w:t>.202</w:t>
      </w:r>
      <w:r w:rsidR="002B4BEB" w:rsidRPr="002B4BEB">
        <w:rPr>
          <w:b/>
          <w:bCs/>
          <w:lang w:val="de-DE"/>
        </w:rPr>
        <w:t>1</w:t>
      </w:r>
      <w:r w:rsidRPr="00AA3AE4">
        <w:rPr>
          <w:lang w:val="de-DE"/>
        </w:rPr>
        <w:t xml:space="preserve"> bis zum </w:t>
      </w:r>
      <w:r w:rsidR="002B4BEB" w:rsidRPr="002B4BEB">
        <w:rPr>
          <w:b/>
          <w:bCs/>
          <w:lang w:val="de-DE"/>
        </w:rPr>
        <w:t>14</w:t>
      </w:r>
      <w:r w:rsidRPr="002B4BEB">
        <w:rPr>
          <w:b/>
          <w:bCs/>
          <w:lang w:val="de-DE"/>
        </w:rPr>
        <w:t>.0</w:t>
      </w:r>
      <w:r w:rsidR="002B4BEB" w:rsidRPr="002B4BEB">
        <w:rPr>
          <w:b/>
          <w:bCs/>
          <w:lang w:val="de-DE"/>
        </w:rPr>
        <w:t>6</w:t>
      </w:r>
      <w:r w:rsidRPr="002B4BEB">
        <w:rPr>
          <w:b/>
          <w:bCs/>
          <w:lang w:val="de-DE"/>
        </w:rPr>
        <w:t>.202</w:t>
      </w:r>
      <w:r w:rsidR="002B4BEB">
        <w:rPr>
          <w:lang w:val="de-DE"/>
        </w:rPr>
        <w:t>1</w:t>
      </w:r>
      <w:r w:rsidRPr="00AA3AE4">
        <w:rPr>
          <w:lang w:val="de-DE"/>
        </w:rPr>
        <w:t xml:space="preserve"> an. Einsendeschluss ist der </w:t>
      </w:r>
      <w:r w:rsidR="002B4BEB" w:rsidRPr="002B4BEB">
        <w:rPr>
          <w:b/>
          <w:bCs/>
          <w:lang w:val="de-DE"/>
        </w:rPr>
        <w:t>14</w:t>
      </w:r>
      <w:r w:rsidRPr="002B4BEB">
        <w:rPr>
          <w:b/>
          <w:bCs/>
          <w:lang w:val="de-DE"/>
        </w:rPr>
        <w:t>.0</w:t>
      </w:r>
      <w:r w:rsidR="002B4BEB" w:rsidRPr="002B4BEB">
        <w:rPr>
          <w:b/>
          <w:bCs/>
          <w:lang w:val="de-DE"/>
        </w:rPr>
        <w:t>6</w:t>
      </w:r>
      <w:r w:rsidRPr="002B4BEB">
        <w:rPr>
          <w:b/>
          <w:bCs/>
          <w:lang w:val="de-DE"/>
        </w:rPr>
        <w:t>.202</w:t>
      </w:r>
      <w:r w:rsidR="002B4BEB" w:rsidRPr="002B4BEB">
        <w:rPr>
          <w:b/>
          <w:bCs/>
          <w:lang w:val="de-DE"/>
        </w:rPr>
        <w:t>1</w:t>
      </w:r>
      <w:r w:rsidRPr="00AA3AE4">
        <w:rPr>
          <w:lang w:val="de-DE"/>
        </w:rPr>
        <w:t>. Die Benachrichtigung der Gewinner erfolgt per E</w:t>
      </w:r>
      <w:r w:rsidR="002B4BEB">
        <w:rPr>
          <w:lang w:val="de-DE"/>
        </w:rPr>
        <w:t>-</w:t>
      </w:r>
      <w:r w:rsidRPr="00AA3AE4">
        <w:rPr>
          <w:lang w:val="de-DE"/>
        </w:rPr>
        <w:t>Mail über SANLUCAR bis zu</w:t>
      </w:r>
      <w:bookmarkStart w:id="0" w:name="_GoBack"/>
      <w:bookmarkEnd w:id="0"/>
      <w:r w:rsidRPr="00AA3AE4">
        <w:rPr>
          <w:lang w:val="de-DE"/>
        </w:rPr>
        <w:t xml:space="preserve">m </w:t>
      </w:r>
      <w:r w:rsidR="002B4BEB" w:rsidRPr="002B4BEB">
        <w:rPr>
          <w:b/>
          <w:bCs/>
          <w:lang w:val="de-DE"/>
        </w:rPr>
        <w:t>18</w:t>
      </w:r>
      <w:r w:rsidRPr="002B4BEB">
        <w:rPr>
          <w:b/>
          <w:bCs/>
          <w:lang w:val="de-DE"/>
        </w:rPr>
        <w:t>.0</w:t>
      </w:r>
      <w:r w:rsidR="002B4BEB" w:rsidRPr="002B4BEB">
        <w:rPr>
          <w:b/>
          <w:bCs/>
          <w:lang w:val="de-DE"/>
        </w:rPr>
        <w:t>6</w:t>
      </w:r>
      <w:r w:rsidRPr="002B4BEB">
        <w:rPr>
          <w:b/>
          <w:bCs/>
          <w:lang w:val="de-DE"/>
        </w:rPr>
        <w:t>.202</w:t>
      </w:r>
      <w:r w:rsidR="002B4BEB" w:rsidRPr="002B4BEB">
        <w:rPr>
          <w:b/>
          <w:bCs/>
          <w:lang w:val="de-DE"/>
        </w:rPr>
        <w:t>1</w:t>
      </w:r>
      <w:r w:rsidRPr="00AA3AE4">
        <w:rPr>
          <w:lang w:val="de-DE"/>
        </w:rPr>
        <w:t xml:space="preserve">. </w:t>
      </w:r>
    </w:p>
    <w:p w:rsidR="00AA3AE4" w:rsidRDefault="00AA3AE4" w:rsidP="00AA3AE4">
      <w:pPr>
        <w:ind w:left="360"/>
        <w:rPr>
          <w:lang w:val="de-DE"/>
        </w:rPr>
      </w:pPr>
    </w:p>
    <w:p w:rsidR="00AA3AE4" w:rsidRDefault="00AA3AE4" w:rsidP="00AA3AE4">
      <w:pPr>
        <w:pStyle w:val="ListParagraph"/>
        <w:numPr>
          <w:ilvl w:val="0"/>
          <w:numId w:val="1"/>
        </w:numPr>
        <w:rPr>
          <w:lang w:val="de-DE"/>
        </w:rPr>
      </w:pPr>
      <w:r w:rsidRPr="00AA3AE4">
        <w:rPr>
          <w:lang w:val="de-DE"/>
        </w:rPr>
        <w:t xml:space="preserve">Was wird verlost? </w:t>
      </w:r>
    </w:p>
    <w:p w:rsidR="00AA3AE4" w:rsidRDefault="00AA3AE4" w:rsidP="002B4BEB">
      <w:pPr>
        <w:ind w:left="360"/>
        <w:rPr>
          <w:lang w:val="de-DE"/>
        </w:rPr>
      </w:pPr>
      <w:r w:rsidRPr="00AA3AE4">
        <w:rPr>
          <w:lang w:val="de-DE"/>
        </w:rPr>
        <w:t xml:space="preserve">Es </w:t>
      </w:r>
      <w:r w:rsidR="002B4BEB" w:rsidRPr="002B4BEB">
        <w:rPr>
          <w:lang w:val="de-DE"/>
        </w:rPr>
        <w:t>werden</w:t>
      </w:r>
      <w:r w:rsidRPr="00AA3AE4">
        <w:rPr>
          <w:lang w:val="de-DE"/>
        </w:rPr>
        <w:t xml:space="preserve"> </w:t>
      </w:r>
      <w:r w:rsidR="002B4BEB" w:rsidRPr="002B4BEB">
        <w:rPr>
          <w:b/>
          <w:bCs/>
          <w:lang w:val="de-DE"/>
        </w:rPr>
        <w:t>10</w:t>
      </w:r>
      <w:r w:rsidRPr="002B4BEB">
        <w:rPr>
          <w:b/>
          <w:bCs/>
          <w:lang w:val="de-DE"/>
        </w:rPr>
        <w:t xml:space="preserve"> Preise verlost</w:t>
      </w:r>
      <w:r w:rsidRPr="00AA3AE4">
        <w:rPr>
          <w:lang w:val="de-DE"/>
        </w:rPr>
        <w:t xml:space="preserve">: </w:t>
      </w:r>
      <w:r w:rsidR="002B4BEB">
        <w:rPr>
          <w:lang w:val="de-DE"/>
        </w:rPr>
        <w:t>10</w:t>
      </w:r>
      <w:r w:rsidRPr="00AA3AE4">
        <w:rPr>
          <w:lang w:val="de-DE"/>
        </w:rPr>
        <w:t xml:space="preserve"> </w:t>
      </w:r>
      <w:r w:rsidR="002B4BEB">
        <w:rPr>
          <w:lang w:val="de-DE"/>
        </w:rPr>
        <w:t xml:space="preserve">Fitnessmatten </w:t>
      </w:r>
      <w:r w:rsidR="002B4BEB" w:rsidRPr="002B4BEB">
        <w:rPr>
          <w:lang w:val="de-DE"/>
        </w:rPr>
        <w:t xml:space="preserve">Premium </w:t>
      </w:r>
      <w:r w:rsidRPr="00AA3AE4">
        <w:rPr>
          <w:lang w:val="de-DE"/>
        </w:rPr>
        <w:t xml:space="preserve">der Marke </w:t>
      </w:r>
      <w:r w:rsidR="002B4BEB" w:rsidRPr="002B4BEB">
        <w:rPr>
          <w:lang w:val="de-DE"/>
        </w:rPr>
        <w:t>POWRX inkl. Tragegurt + Tasche + Übungsposter</w:t>
      </w:r>
      <w:r w:rsidR="002B4BEB">
        <w:rPr>
          <w:lang w:val="de-DE"/>
        </w:rPr>
        <w:t>.</w:t>
      </w:r>
      <w:r w:rsidR="002B4BEB" w:rsidRPr="002B4BEB">
        <w:rPr>
          <w:lang w:val="de-DE"/>
        </w:rPr>
        <w:t> </w:t>
      </w:r>
      <w:r w:rsidRPr="00AA3AE4">
        <w:rPr>
          <w:lang w:val="de-DE"/>
        </w:rPr>
        <w:t xml:space="preserve">Die Gewinner haben nach Erhalt der Gewinnbenachrichtigung per E-Mail 3 Tage Zeit, um den Gewinn anzunehmen. Sollte der Gewinner/die Gewinnerin sich in diesem Zeitraum nicht bei SANLUCAR melden, verfällt der Gewinn. Eine Barauszahlung, Tausch oder Übertragung der Preise an Dritte ist nicht möglich. Der Rechtsweg ist ausgeschlossen. </w:t>
      </w:r>
    </w:p>
    <w:p w:rsidR="00AA3AE4" w:rsidRDefault="00AA3AE4" w:rsidP="00AA3AE4">
      <w:pPr>
        <w:ind w:left="360"/>
        <w:rPr>
          <w:lang w:val="de-DE"/>
        </w:rPr>
      </w:pPr>
    </w:p>
    <w:p w:rsidR="00AA3AE4" w:rsidRPr="00AA3AE4" w:rsidRDefault="00AA3AE4" w:rsidP="00AA3AE4">
      <w:pPr>
        <w:pStyle w:val="ListParagraph"/>
        <w:numPr>
          <w:ilvl w:val="0"/>
          <w:numId w:val="1"/>
        </w:numPr>
        <w:rPr>
          <w:lang w:val="de-DE"/>
        </w:rPr>
      </w:pPr>
      <w:r w:rsidRPr="00AA3AE4">
        <w:rPr>
          <w:lang w:val="de-DE"/>
        </w:rPr>
        <w:lastRenderedPageBreak/>
        <w:t xml:space="preserve">Datenschutz Einverständnis der Teilnehmer: </w:t>
      </w:r>
    </w:p>
    <w:p w:rsidR="00F906B5" w:rsidRPr="00AA3AE4" w:rsidRDefault="00AA3AE4" w:rsidP="00AA3AE4">
      <w:pPr>
        <w:ind w:left="360"/>
        <w:rPr>
          <w:lang w:val="de-DE"/>
        </w:rPr>
      </w:pPr>
      <w:r w:rsidRPr="00AA3AE4">
        <w:rPr>
          <w:lang w:val="de-DE"/>
        </w:rPr>
        <w:t>Durch die Teilnahme an der in diesen Bedingungen für Verlosungen oder Werbeaktionen beschriebenen Werbeaktion erteilt die betroffene Person in Übereinstimmung mit den Vorschriften zum Schutz personenbezogener Daten ausdrücklich ihre Einwilligung zur Verarbeitung der von ihr angegebenen Daten durch SANLUCAR FRUIT, S.L. mit Sitz in der Calle Serra Llarga 24, 46530 Puzol (Valencia), Spanien, und der Steuernummer CIF ESB96128590 mit dem Zweck, diese Verlosung oder Werbeaktion durchzuführen, die entsprechenden Preise zu übergeben und die Daten der Gewinner in den von dem Unternehmen als geeignet angesehenen Medien zu veröffentlichen. Rechtsgrundlagen für die Verarbeitung der Daten sind die ausdrückliche Einwilligung des Teilnehmers durch die Annahme dieser Bedingungen für Verlosungen oder Werbeaktionen in dem Moment, in dem er seine Daten zur Teilnahme zur Verfügung stellt, sowie das berechtigte Interesse des Verantwortlichen an der Entwicklung und Verbreitung von Werbeaktionen für seine Produkte und Dienstleistungen und anderer Marketingaktivitäten. Die Daten des Teilnehmers können an andere Unternehmen der SanLucar Gruppe innerhalb und außerhalb des Europäischen Wirtschaftsraums mit dem gleichen Zweck wie oben beschrieben weitergegeben werden. Die Daten werden unter Berücksichtigung der geltenden gesetzlichen Verjährungsfristen aufbewahrt, solange deren Löschung nicht beantragt wird. Die Firma SANLUCAR FRUIT, S.L. übernimmt keine Verantwortung für die Echtheit der vom Benutzer zur Verfügung gestellten Daten; nur dieser ist für die Echtheit der von ihm zur Verfügung gestellten Informationen verantwortlich. Daher wird der Teilnehmer automatisch von der Aktion ausgeschlossen, wenn er Daten zur Verfügung stellt, die nicht mit seiner Person übereinstimmen oder nicht wahrheitsgemäß sind. Das Unternehmen SANLUCAR FRUIT, S.L. erfüllt das gesetzlich vorgeschriebene Sicherheitsniveau in Bezug auf den Schutz personenbezogener Daten und verfügt über die technischen und organisatorischen Mittel, um die Daten gegen Manipulationen, Verlust, Verarbeitung oder den Zugriff unberechtigter Personen zu sichern. Bitte beachten Sie, dass Sie die Rechte auf Zugang, Berichtigung, Löschung, Einschränkung der Verarbeitung und Übertragbarkeit per E-Mail an rgpd@sanlucar.com oder per Brief an SANLUCAR FRUIT, S.L. mit Sitz in der Calle Serra Llarga 24, 46530 Puzol (Valencia), Spanien, und der Steuernummer CIF B96128590 ausüben können. In diesem Sinne informieren wir Sie darüber, dass Ihnen auf der Website der spanischen Datenschutzbehörde Formulare für die Ausübung der oben genannten Rechte zur Verfügung stehen</w:t>
      </w:r>
      <w:r w:rsidR="00F01D92">
        <w:rPr>
          <w:lang w:val="de-DE"/>
        </w:rPr>
        <w:t>.</w:t>
      </w:r>
    </w:p>
    <w:sectPr w:rsidR="00F906B5" w:rsidRPr="00AA3AE4" w:rsidSect="002B4BEB">
      <w:headerReference w:type="default" r:id="rId7"/>
      <w:foot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3A" w:rsidRDefault="0049663A" w:rsidP="00E126A4">
      <w:pPr>
        <w:spacing w:after="0" w:line="240" w:lineRule="auto"/>
      </w:pPr>
      <w:r>
        <w:separator/>
      </w:r>
    </w:p>
  </w:endnote>
  <w:endnote w:type="continuationSeparator" w:id="0">
    <w:p w:rsidR="0049663A" w:rsidRDefault="0049663A" w:rsidP="00E1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4" w:rsidRPr="00E126A4" w:rsidRDefault="00E126A4" w:rsidP="00E126A4">
    <w:pPr>
      <w:ind w:left="-851" w:right="-852"/>
      <w:jc w:val="center"/>
    </w:pPr>
    <w:r w:rsidRPr="00F906B5">
      <w:rPr>
        <w:sz w:val="14"/>
        <w:lang w:val="fr-FR"/>
      </w:rPr>
      <w:t>SanLucar Fruit S.L.</w:t>
    </w:r>
    <w:r w:rsidR="00F906B5" w:rsidRPr="00F906B5">
      <w:rPr>
        <w:sz w:val="14"/>
        <w:lang w:val="fr-FR"/>
      </w:rPr>
      <w:t>U.</w:t>
    </w:r>
    <w:r w:rsidRPr="00F906B5">
      <w:rPr>
        <w:sz w:val="14"/>
        <w:lang w:val="fr-FR"/>
      </w:rPr>
      <w:t xml:space="preserve">  </w:t>
    </w:r>
    <w:r>
      <w:rPr>
        <w:sz w:val="14"/>
      </w:rPr>
      <w:t>•  Serra Llarga 24  •  46530 Puzol   •  Valencia  •  España  •  Tel +34 96 142 40 40  •  Fax +34 96 142 41 58  •  e-mail office@sanlucar.com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3A" w:rsidRDefault="0049663A" w:rsidP="00E126A4">
      <w:pPr>
        <w:spacing w:after="0" w:line="240" w:lineRule="auto"/>
      </w:pPr>
      <w:r>
        <w:separator/>
      </w:r>
    </w:p>
  </w:footnote>
  <w:footnote w:type="continuationSeparator" w:id="0">
    <w:p w:rsidR="0049663A" w:rsidRDefault="0049663A" w:rsidP="00E1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33" w:rsidRDefault="006A5D33" w:rsidP="00DE773D">
    <w:pPr>
      <w:pStyle w:val="Header"/>
      <w:tabs>
        <w:tab w:val="clear" w:pos="8504"/>
      </w:tabs>
      <w:ind w:left="-1134" w:right="-1135"/>
      <w:jc w:val="center"/>
    </w:pPr>
    <w:r>
      <w:rPr>
        <w:noProof/>
      </w:rPr>
      <w:drawing>
        <wp:inline distT="0" distB="0" distL="0" distR="0" wp14:anchorId="3BE0966F" wp14:editId="31F7F55E">
          <wp:extent cx="6448425" cy="1209675"/>
          <wp:effectExtent l="0" t="0" r="9525" b="9525"/>
          <wp:docPr id="5" name="Picture 5" descr="Mit Früchten_Kurz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Früchten_Kurz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209675"/>
                  </a:xfrm>
                  <a:prstGeom prst="rect">
                    <a:avLst/>
                  </a:prstGeom>
                  <a:noFill/>
                  <a:ln>
                    <a:noFill/>
                  </a:ln>
                </pic:spPr>
              </pic:pic>
            </a:graphicData>
          </a:graphic>
        </wp:inline>
      </w:drawing>
    </w:r>
  </w:p>
  <w:p w:rsidR="006A5D33" w:rsidRDefault="006A5D33" w:rsidP="006A5D33">
    <w:pPr>
      <w:pStyle w:val="Header"/>
      <w:ind w:left="-1134"/>
    </w:pPr>
  </w:p>
  <w:p w:rsidR="00E126A4" w:rsidRPr="006A5D33" w:rsidRDefault="00E126A4" w:rsidP="006A5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E1F3F"/>
    <w:multiLevelType w:val="hybridMultilevel"/>
    <w:tmpl w:val="A4946B2A"/>
    <w:lvl w:ilvl="0" w:tplc="D542B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E4"/>
    <w:rsid w:val="000A2A95"/>
    <w:rsid w:val="001822A9"/>
    <w:rsid w:val="001F011F"/>
    <w:rsid w:val="002B4BEB"/>
    <w:rsid w:val="00307FB6"/>
    <w:rsid w:val="0049663A"/>
    <w:rsid w:val="00694E51"/>
    <w:rsid w:val="006A5D33"/>
    <w:rsid w:val="00AA3AE4"/>
    <w:rsid w:val="00B0439B"/>
    <w:rsid w:val="00B32941"/>
    <w:rsid w:val="00C23EB6"/>
    <w:rsid w:val="00CA5E1C"/>
    <w:rsid w:val="00DE773D"/>
    <w:rsid w:val="00E126A4"/>
    <w:rsid w:val="00F01D92"/>
    <w:rsid w:val="00F906B5"/>
    <w:rsid w:val="00FF5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94D4"/>
  <w15:chartTrackingRefBased/>
  <w15:docId w15:val="{D7295208-88EE-41D8-B667-B38C6CEC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LucarTableStyle">
    <w:name w:val="SanLucar Table Style"/>
    <w:basedOn w:val="TableNormal"/>
    <w:uiPriority w:val="99"/>
    <w:rsid w:val="00C23EB6"/>
    <w:pPr>
      <w:spacing w:after="0" w:line="240" w:lineRule="auto"/>
      <w:jc w:val="center"/>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AE8F3"/>
      <w:vAlign w:val="center"/>
    </w:tcPr>
    <w:tblStylePr w:type="firstRow">
      <w:rPr>
        <w:b/>
      </w:rPr>
      <w:tblPr/>
      <w:tcPr>
        <w:shd w:val="clear" w:color="auto" w:fill="1A1D56"/>
      </w:tcPr>
    </w:tblStylePr>
    <w:tblStylePr w:type="band1Horz">
      <w:tblPr/>
      <w:tcPr>
        <w:shd w:val="clear" w:color="auto" w:fill="CAE8F3"/>
      </w:tcPr>
    </w:tblStylePr>
    <w:tblStylePr w:type="band2Horz">
      <w:tblPr/>
      <w:tcPr>
        <w:shd w:val="clear" w:color="auto" w:fill="EAF6FE"/>
      </w:tcPr>
    </w:tblStylePr>
  </w:style>
  <w:style w:type="paragraph" w:styleId="Header">
    <w:name w:val="header"/>
    <w:basedOn w:val="Normal"/>
    <w:link w:val="HeaderChar"/>
    <w:unhideWhenUsed/>
    <w:rsid w:val="00E126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26A4"/>
  </w:style>
  <w:style w:type="paragraph" w:styleId="Footer">
    <w:name w:val="footer"/>
    <w:basedOn w:val="Normal"/>
    <w:link w:val="FooterChar"/>
    <w:unhideWhenUsed/>
    <w:rsid w:val="00E126A4"/>
    <w:pPr>
      <w:tabs>
        <w:tab w:val="center" w:pos="4252"/>
        <w:tab w:val="right" w:pos="8504"/>
      </w:tabs>
      <w:spacing w:after="0" w:line="240" w:lineRule="auto"/>
    </w:pPr>
  </w:style>
  <w:style w:type="character" w:customStyle="1" w:styleId="FooterChar">
    <w:name w:val="Footer Char"/>
    <w:basedOn w:val="DefaultParagraphFont"/>
    <w:link w:val="Footer"/>
    <w:rsid w:val="00E126A4"/>
  </w:style>
  <w:style w:type="paragraph" w:styleId="BalloonText">
    <w:name w:val="Balloon Text"/>
    <w:basedOn w:val="Normal"/>
    <w:link w:val="BalloonTextChar"/>
    <w:uiPriority w:val="99"/>
    <w:semiHidden/>
    <w:unhideWhenUsed/>
    <w:rsid w:val="00E1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A4"/>
    <w:rPr>
      <w:rFonts w:ascii="Segoe UI" w:hAnsi="Segoe UI" w:cs="Segoe UI"/>
      <w:sz w:val="18"/>
      <w:szCs w:val="18"/>
    </w:rPr>
  </w:style>
  <w:style w:type="paragraph" w:styleId="ListParagraph">
    <w:name w:val="List Paragraph"/>
    <w:basedOn w:val="Normal"/>
    <w:uiPriority w:val="34"/>
    <w:qFormat/>
    <w:rsid w:val="00AA3AE4"/>
    <w:pPr>
      <w:ind w:left="720"/>
      <w:contextualSpacing/>
    </w:pPr>
  </w:style>
  <w:style w:type="character" w:customStyle="1" w:styleId="Heading1Char">
    <w:name w:val="Heading 1 Char"/>
    <w:basedOn w:val="DefaultParagraphFont"/>
    <w:link w:val="Heading1"/>
    <w:uiPriority w:val="9"/>
    <w:rsid w:val="002B4BEB"/>
    <w:rPr>
      <w:rFonts w:ascii="Times New Roman" w:eastAsia="Times New Roman" w:hAnsi="Times New Roman" w:cs="Times New Roman"/>
      <w:b/>
      <w:bCs/>
      <w:kern w:val="36"/>
      <w:sz w:val="48"/>
      <w:szCs w:val="48"/>
      <w:lang w:eastAsia="es-ES"/>
    </w:rPr>
  </w:style>
  <w:style w:type="character" w:customStyle="1" w:styleId="a-size-large">
    <w:name w:val="a-size-large"/>
    <w:basedOn w:val="DefaultParagraphFont"/>
    <w:rsid w:val="002B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79698">
      <w:bodyDiv w:val="1"/>
      <w:marLeft w:val="0"/>
      <w:marRight w:val="0"/>
      <w:marTop w:val="0"/>
      <w:marBottom w:val="0"/>
      <w:divBdr>
        <w:top w:val="none" w:sz="0" w:space="0" w:color="auto"/>
        <w:left w:val="none" w:sz="0" w:space="0" w:color="auto"/>
        <w:bottom w:val="none" w:sz="0" w:space="0" w:color="auto"/>
        <w:right w:val="none" w:sz="0" w:space="0" w:color="auto"/>
      </w:divBdr>
    </w:div>
    <w:div w:id="11451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elix\SL_Templates\Spanish\Vertical_Colorea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L Fonts">
      <a:majorFont>
        <a:latin typeface="Book Antiqu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Vertical_Coloreado</Template>
  <TotalTime>0</TotalTime>
  <Pages>2</Pages>
  <Words>679</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 Portrait Colored</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Portrait Colored</dc:title>
  <dc:subject>SanLucar</dc:subject>
  <dc:creator>Lola Riobó</dc:creator>
  <cp:keywords>Portrait;Colored</cp:keywords>
  <dc:description/>
  <cp:lastModifiedBy>Ann-Kathrin Luber</cp:lastModifiedBy>
  <cp:revision>3</cp:revision>
  <dcterms:created xsi:type="dcterms:W3CDTF">2021-05-27T11:35:00Z</dcterms:created>
  <dcterms:modified xsi:type="dcterms:W3CDTF">2021-05-27T15:18:00Z</dcterms:modified>
</cp:coreProperties>
</file>